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EB2FB2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/2013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253634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253634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253634" w:rsidRDefault="00955B8E" w:rsidP="00253634">
            <w:pPr>
              <w:rPr>
                <w:rFonts w:ascii="Tahoma" w:hAnsi="Tahoma" w:cs="Tahoma"/>
                <w:sz w:val="20"/>
                <w:szCs w:val="20"/>
              </w:rPr>
            </w:pPr>
            <w:r w:rsidRPr="00253634"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C82360" w:rsidRPr="00253634">
              <w:rPr>
                <w:rFonts w:ascii="Tahoma" w:hAnsi="Tahoma" w:cs="Tahoma"/>
                <w:sz w:val="20"/>
                <w:szCs w:val="20"/>
              </w:rPr>
              <w:t>a</w:t>
            </w:r>
            <w:r w:rsidRPr="00253634">
              <w:rPr>
                <w:rFonts w:ascii="Tahoma" w:hAnsi="Tahoma" w:cs="Tahoma"/>
                <w:sz w:val="20"/>
                <w:szCs w:val="20"/>
              </w:rPr>
              <w:t xml:space="preserve"> per manutenzione </w:t>
            </w:r>
            <w:r w:rsidR="00253634" w:rsidRPr="00253634">
              <w:rPr>
                <w:rFonts w:ascii="Tahoma" w:hAnsi="Tahoma" w:cs="Tahoma"/>
                <w:sz w:val="20"/>
                <w:szCs w:val="20"/>
              </w:rPr>
              <w:t xml:space="preserve">del Museo regionale della ceramica </w:t>
            </w:r>
            <w:r w:rsidRPr="00253634"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253634" w:rsidRPr="00253634">
              <w:rPr>
                <w:rFonts w:ascii="Tahoma" w:hAnsi="Tahoma" w:cs="Tahoma"/>
                <w:sz w:val="20"/>
                <w:szCs w:val="20"/>
              </w:rPr>
              <w:t>12</w:t>
            </w:r>
            <w:r w:rsidRPr="00253634">
              <w:rPr>
                <w:rFonts w:ascii="Tahoma" w:hAnsi="Tahoma" w:cs="Tahoma"/>
                <w:sz w:val="20"/>
                <w:szCs w:val="20"/>
              </w:rPr>
              <w:t>/2013)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Pr="00253634" w:rsidRDefault="00253634" w:rsidP="00253634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253634">
              <w:rPr>
                <w:rFonts w:ascii="Tahoma" w:hAnsi="Tahoma" w:cs="Tahoma"/>
                <w:sz w:val="20"/>
                <w:szCs w:val="20"/>
              </w:rPr>
              <w:t>Binaglia, via del Piano n. 12 - Pontenuovo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253634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253634">
              <w:rPr>
                <w:rFonts w:ascii="Tahoma" w:hAnsi="Tahoma" w:cs="Tahoma"/>
                <w:sz w:val="20"/>
                <w:szCs w:val="20"/>
              </w:rPr>
              <w:t>108,90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253634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253634">
              <w:rPr>
                <w:rFonts w:ascii="Tahoma" w:hAnsi="Tahoma" w:cs="Tahoma"/>
                <w:sz w:val="20"/>
                <w:szCs w:val="20"/>
              </w:rPr>
              <w:t>250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C82360">
              <w:rPr>
                <w:rFonts w:ascii="Tahoma" w:hAnsi="Tahoma" w:cs="Tahoma"/>
                <w:sz w:val="20"/>
                <w:szCs w:val="20"/>
              </w:rPr>
              <w:t>0</w:t>
            </w:r>
            <w:r w:rsidR="00253634">
              <w:rPr>
                <w:rFonts w:ascii="Tahoma" w:hAnsi="Tahoma" w:cs="Tahoma"/>
                <w:sz w:val="20"/>
                <w:szCs w:val="20"/>
              </w:rPr>
              <w:t>3/05</w:t>
            </w:r>
            <w:bookmarkStart w:id="0" w:name="_GoBack"/>
            <w:bookmarkEnd w:id="0"/>
            <w:r w:rsidR="00C8236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253634"/>
    <w:rsid w:val="003335AC"/>
    <w:rsid w:val="00343682"/>
    <w:rsid w:val="00555397"/>
    <w:rsid w:val="005B039D"/>
    <w:rsid w:val="0087598B"/>
    <w:rsid w:val="00955B8E"/>
    <w:rsid w:val="00BA06F9"/>
    <w:rsid w:val="00C53EA2"/>
    <w:rsid w:val="00C82360"/>
    <w:rsid w:val="00CC43F5"/>
    <w:rsid w:val="00E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4</cp:revision>
  <dcterms:created xsi:type="dcterms:W3CDTF">2013-05-03T10:25:00Z</dcterms:created>
  <dcterms:modified xsi:type="dcterms:W3CDTF">2013-05-03T10:53:00Z</dcterms:modified>
</cp:coreProperties>
</file>